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73F" w:rsidRDefault="00DB514A">
      <w:pPr>
        <w:spacing w:after="0"/>
        <w:jc w:val="center"/>
      </w:pPr>
      <w:bookmarkStart w:id="0" w:name="_GoBack"/>
      <w:bookmarkEnd w:id="0"/>
      <w:r>
        <w:rPr>
          <w:rFonts w:ascii="DejaVu Serif" w:eastAsia="DejaVu Serif" w:hAnsi="DejaVu Serif" w:cs="DejaVu Serif"/>
          <w:b/>
          <w:sz w:val="30"/>
        </w:rPr>
        <w:t>ŽIVOTOPIS</w:t>
      </w:r>
    </w:p>
    <w:tbl>
      <w:tblPr>
        <w:tblStyle w:val="TableGrid"/>
        <w:tblW w:w="950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5683"/>
      </w:tblGrid>
      <w:tr w:rsidR="0077573F">
        <w:trPr>
          <w:trHeight w:val="409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77573F" w:rsidRDefault="00DB514A">
            <w:pPr>
              <w:spacing w:after="0"/>
            </w:pPr>
            <w:r>
              <w:rPr>
                <w:rFonts w:ascii="DejaVu Serif" w:eastAsia="DejaVu Serif" w:hAnsi="DejaVu Serif" w:cs="DejaVu Serif"/>
                <w:b/>
                <w:sz w:val="24"/>
              </w:rPr>
              <w:t>Osobné údaje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77573F" w:rsidRDefault="0077573F"/>
        </w:tc>
      </w:tr>
      <w:tr w:rsidR="0077573F">
        <w:trPr>
          <w:trHeight w:val="460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73F" w:rsidRDefault="00DB514A">
            <w:pPr>
              <w:spacing w:after="0"/>
              <w:ind w:left="450"/>
            </w:pPr>
            <w:r>
              <w:rPr>
                <w:rFonts w:ascii="DejaVu Serif" w:eastAsia="DejaVu Serif" w:hAnsi="DejaVu Serif" w:cs="DejaVu Serif"/>
                <w:b/>
                <w:sz w:val="24"/>
              </w:rPr>
              <w:t>Meno a priezvisko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73F" w:rsidRDefault="00DB514A">
            <w:pPr>
              <w:spacing w:after="0"/>
            </w:pPr>
            <w:r>
              <w:rPr>
                <w:rFonts w:ascii="DejaVu Serif" w:eastAsia="DejaVu Serif" w:hAnsi="DejaVu Serif" w:cs="DejaVu Serif"/>
                <w:sz w:val="24"/>
              </w:rPr>
              <w:t>Ing. Ján Hrach</w:t>
            </w:r>
          </w:p>
        </w:tc>
      </w:tr>
      <w:tr w:rsidR="0077573F">
        <w:trPr>
          <w:trHeight w:val="679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77573F" w:rsidRDefault="00DB514A">
            <w:pPr>
              <w:spacing w:after="0"/>
              <w:ind w:left="450"/>
            </w:pPr>
            <w:r>
              <w:rPr>
                <w:rFonts w:ascii="DejaVu Serif" w:eastAsia="DejaVu Serif" w:hAnsi="DejaVu Serif" w:cs="DejaVu Serif"/>
                <w:b/>
                <w:sz w:val="24"/>
              </w:rPr>
              <w:t>Adresa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77573F" w:rsidRDefault="00DB514A">
            <w:pPr>
              <w:spacing w:after="38"/>
            </w:pPr>
            <w:r>
              <w:rPr>
                <w:rFonts w:ascii="DejaVu Serif" w:eastAsia="DejaVu Serif" w:hAnsi="DejaVu Serif" w:cs="DejaVu Serif"/>
                <w:sz w:val="24"/>
              </w:rPr>
              <w:t>Slovenská 64</w:t>
            </w:r>
          </w:p>
          <w:p w:rsidR="0077573F" w:rsidRDefault="00DB514A">
            <w:pPr>
              <w:spacing w:after="0"/>
            </w:pPr>
            <w:r>
              <w:rPr>
                <w:rFonts w:ascii="DejaVu Serif" w:eastAsia="DejaVu Serif" w:hAnsi="DejaVu Serif" w:cs="DejaVu Serif"/>
                <w:sz w:val="24"/>
              </w:rPr>
              <w:t>080 01 Prešov</w:t>
            </w:r>
          </w:p>
        </w:tc>
      </w:tr>
      <w:tr w:rsidR="0077573F">
        <w:trPr>
          <w:trHeight w:val="341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77573F" w:rsidRDefault="00DB514A">
            <w:pPr>
              <w:spacing w:after="0"/>
              <w:ind w:left="450"/>
            </w:pPr>
            <w:r>
              <w:rPr>
                <w:rFonts w:ascii="DejaVu Serif" w:eastAsia="DejaVu Serif" w:hAnsi="DejaVu Serif" w:cs="DejaVu Serif"/>
                <w:b/>
                <w:sz w:val="24"/>
              </w:rPr>
              <w:t>Telefón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77573F" w:rsidRDefault="00DB514A">
            <w:pPr>
              <w:spacing w:after="0"/>
            </w:pPr>
            <w:r>
              <w:rPr>
                <w:rFonts w:ascii="DejaVu Serif" w:eastAsia="DejaVu Serif" w:hAnsi="DejaVu Serif" w:cs="DejaVu Serif"/>
                <w:sz w:val="24"/>
              </w:rPr>
              <w:t>0900 123 456</w:t>
            </w:r>
          </w:p>
        </w:tc>
      </w:tr>
      <w:tr w:rsidR="0077573F">
        <w:trPr>
          <w:trHeight w:val="340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77573F" w:rsidRDefault="00DB514A">
            <w:pPr>
              <w:spacing w:after="0"/>
              <w:ind w:left="450"/>
            </w:pPr>
            <w:r>
              <w:rPr>
                <w:rFonts w:ascii="DejaVu Serif" w:eastAsia="DejaVu Serif" w:hAnsi="DejaVu Serif" w:cs="DejaVu Serif"/>
                <w:b/>
                <w:sz w:val="24"/>
              </w:rPr>
              <w:t>E-mail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77573F" w:rsidRDefault="00DB514A">
            <w:pPr>
              <w:spacing w:after="0"/>
            </w:pPr>
            <w:r>
              <w:rPr>
                <w:rFonts w:ascii="DejaVu Serif" w:eastAsia="DejaVu Serif" w:hAnsi="DejaVu Serif" w:cs="DejaVu Serif"/>
                <w:sz w:val="24"/>
              </w:rPr>
              <w:t>jan.hrach@email.sk</w:t>
            </w:r>
          </w:p>
        </w:tc>
      </w:tr>
      <w:tr w:rsidR="0077573F">
        <w:trPr>
          <w:trHeight w:val="1040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77573F" w:rsidRDefault="00DB514A">
            <w:pPr>
              <w:spacing w:after="278"/>
              <w:ind w:left="450"/>
            </w:pPr>
            <w:r>
              <w:rPr>
                <w:rFonts w:ascii="DejaVu Serif" w:eastAsia="DejaVu Serif" w:hAnsi="DejaVu Serif" w:cs="DejaVu Serif"/>
                <w:b/>
                <w:sz w:val="24"/>
              </w:rPr>
              <w:t>Dátum narodenia</w:t>
            </w:r>
          </w:p>
          <w:p w:rsidR="0077573F" w:rsidRDefault="00DB514A">
            <w:pPr>
              <w:spacing w:after="0"/>
            </w:pPr>
            <w:r>
              <w:rPr>
                <w:rFonts w:ascii="DejaVu Serif" w:eastAsia="DejaVu Serif" w:hAnsi="DejaVu Serif" w:cs="DejaVu Serif"/>
                <w:b/>
                <w:sz w:val="24"/>
              </w:rPr>
              <w:t>Vzdelanie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77573F" w:rsidRDefault="00DB514A">
            <w:pPr>
              <w:spacing w:after="0"/>
            </w:pPr>
            <w:r>
              <w:rPr>
                <w:rFonts w:ascii="DejaVu Serif" w:eastAsia="DejaVu Serif" w:hAnsi="DejaVu Serif" w:cs="DejaVu Serif"/>
                <w:sz w:val="24"/>
              </w:rPr>
              <w:t>01.10.2000</w:t>
            </w:r>
          </w:p>
        </w:tc>
      </w:tr>
      <w:tr w:rsidR="0077573F">
        <w:trPr>
          <w:trHeight w:val="1104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77573F" w:rsidRDefault="00DB514A">
            <w:pPr>
              <w:spacing w:after="0"/>
              <w:ind w:left="450"/>
            </w:pPr>
            <w:r>
              <w:rPr>
                <w:rFonts w:ascii="DejaVu Serif" w:eastAsia="DejaVu Serif" w:hAnsi="DejaVu Serif" w:cs="DejaVu Serif"/>
                <w:b/>
                <w:sz w:val="24"/>
              </w:rPr>
              <w:t>2004 - 2009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77573F" w:rsidRDefault="00DB514A">
            <w:pPr>
              <w:spacing w:after="38"/>
            </w:pPr>
            <w:r>
              <w:rPr>
                <w:rFonts w:ascii="DejaVu Serif" w:eastAsia="DejaVu Serif" w:hAnsi="DejaVu Serif" w:cs="DejaVu Serif"/>
                <w:sz w:val="24"/>
              </w:rPr>
              <w:t>Technická univerzita v Košiciach</w:t>
            </w:r>
          </w:p>
          <w:p w:rsidR="0077573F" w:rsidRDefault="00DB514A">
            <w:pPr>
              <w:spacing w:after="0"/>
            </w:pPr>
            <w:r>
              <w:rPr>
                <w:rFonts w:ascii="DejaVu Serif" w:eastAsia="DejaVu Serif" w:hAnsi="DejaVu Serif" w:cs="DejaVu Serif"/>
                <w:sz w:val="24"/>
              </w:rPr>
              <w:t>Odbor: Financie, bankovníctvo a investovanie</w:t>
            </w:r>
          </w:p>
        </w:tc>
      </w:tr>
      <w:tr w:rsidR="0077573F">
        <w:trPr>
          <w:trHeight w:val="2056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73F" w:rsidRDefault="00DB514A">
            <w:pPr>
              <w:spacing w:after="988"/>
              <w:ind w:left="450"/>
            </w:pPr>
            <w:r>
              <w:rPr>
                <w:rFonts w:ascii="DejaVu Serif" w:eastAsia="DejaVu Serif" w:hAnsi="DejaVu Serif" w:cs="DejaVu Serif"/>
                <w:b/>
                <w:sz w:val="24"/>
              </w:rPr>
              <w:t>2000 - 2004</w:t>
            </w:r>
          </w:p>
          <w:p w:rsidR="0077573F" w:rsidRDefault="00DB514A">
            <w:pPr>
              <w:spacing w:after="0"/>
            </w:pPr>
            <w:r>
              <w:rPr>
                <w:rFonts w:ascii="DejaVu Serif" w:eastAsia="DejaVu Serif" w:hAnsi="DejaVu Serif" w:cs="DejaVu Serif"/>
                <w:b/>
                <w:sz w:val="24"/>
              </w:rPr>
              <w:t>Pracovné skúsenosti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77573F" w:rsidRDefault="00DB514A">
            <w:pPr>
              <w:spacing w:after="38"/>
            </w:pPr>
            <w:r>
              <w:rPr>
                <w:rFonts w:ascii="DejaVu Serif" w:eastAsia="DejaVu Serif" w:hAnsi="DejaVu Serif" w:cs="DejaVu Serif"/>
                <w:sz w:val="24"/>
              </w:rPr>
              <w:t>Obchodná akadémia, Prešov</w:t>
            </w:r>
          </w:p>
          <w:p w:rsidR="0077573F" w:rsidRDefault="00DB514A">
            <w:pPr>
              <w:spacing w:after="0"/>
            </w:pPr>
            <w:r>
              <w:rPr>
                <w:rFonts w:ascii="DejaVu Serif" w:eastAsia="DejaVu Serif" w:hAnsi="DejaVu Serif" w:cs="DejaVu Serif"/>
                <w:sz w:val="24"/>
              </w:rPr>
              <w:t>Ukončené maturitnou skúškou z anglického jazyka, matematiky a slovenského jazyka</w:t>
            </w:r>
          </w:p>
        </w:tc>
      </w:tr>
      <w:tr w:rsidR="0077573F">
        <w:trPr>
          <w:trHeight w:val="1559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77573F" w:rsidRDefault="00DB514A">
            <w:pPr>
              <w:spacing w:after="0"/>
              <w:ind w:left="450"/>
            </w:pPr>
            <w:r>
              <w:rPr>
                <w:rFonts w:ascii="DejaVu Serif" w:eastAsia="DejaVu Serif" w:hAnsi="DejaVu Serif" w:cs="DejaVu Serif"/>
                <w:b/>
                <w:sz w:val="24"/>
              </w:rPr>
              <w:t>od roku 2012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3F" w:rsidRDefault="00DB514A">
            <w:pPr>
              <w:spacing w:after="38"/>
            </w:pPr>
            <w:proofErr w:type="spellStart"/>
            <w:r>
              <w:rPr>
                <w:rFonts w:ascii="DejaVu Serif" w:eastAsia="DejaVu Serif" w:hAnsi="DejaVu Serif" w:cs="DejaVu Serif"/>
                <w:sz w:val="24"/>
              </w:rPr>
              <w:t>ABCplus</w:t>
            </w:r>
            <w:proofErr w:type="spellEnd"/>
            <w:r>
              <w:rPr>
                <w:rFonts w:ascii="DejaVu Serif" w:eastAsia="DejaVu Serif" w:hAnsi="DejaVu Serif" w:cs="DejaVu Serif"/>
                <w:sz w:val="24"/>
              </w:rPr>
              <w:t xml:space="preserve"> spol. s </w:t>
            </w:r>
            <w:proofErr w:type="spellStart"/>
            <w:r>
              <w:rPr>
                <w:rFonts w:ascii="DejaVu Serif" w:eastAsia="DejaVu Serif" w:hAnsi="DejaVu Serif" w:cs="DejaVu Serif"/>
                <w:sz w:val="24"/>
              </w:rPr>
              <w:t>r.o</w:t>
            </w:r>
            <w:proofErr w:type="spellEnd"/>
            <w:r>
              <w:rPr>
                <w:rFonts w:ascii="DejaVu Serif" w:eastAsia="DejaVu Serif" w:hAnsi="DejaVu Serif" w:cs="DejaVu Serif"/>
                <w:sz w:val="24"/>
              </w:rPr>
              <w:t>.</w:t>
            </w:r>
          </w:p>
          <w:p w:rsidR="0077573F" w:rsidRDefault="00DB514A">
            <w:pPr>
              <w:spacing w:after="0"/>
            </w:pPr>
            <w:r>
              <w:rPr>
                <w:rFonts w:ascii="DejaVu Serif" w:eastAsia="DejaVu Serif" w:hAnsi="DejaVu Serif" w:cs="DejaVu Serif"/>
                <w:sz w:val="24"/>
              </w:rPr>
              <w:t>Poistný poradca, administratívne práce kontaktovanie, zbieranie a vybavovanie požiadaviek klientov, starostlivosť o existujúcich klientov</w:t>
            </w:r>
          </w:p>
        </w:tc>
      </w:tr>
      <w:tr w:rsidR="0077573F">
        <w:trPr>
          <w:trHeight w:val="1991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3F" w:rsidRDefault="00DB514A">
            <w:pPr>
              <w:spacing w:after="1148"/>
              <w:ind w:left="450"/>
            </w:pPr>
            <w:r>
              <w:rPr>
                <w:rFonts w:ascii="DejaVu Serif" w:eastAsia="DejaVu Serif" w:hAnsi="DejaVu Serif" w:cs="DejaVu Serif"/>
                <w:b/>
                <w:sz w:val="24"/>
              </w:rPr>
              <w:t>2009 - 2011</w:t>
            </w:r>
          </w:p>
          <w:p w:rsidR="0077573F" w:rsidRDefault="00DB514A">
            <w:pPr>
              <w:spacing w:after="0"/>
            </w:pPr>
            <w:r>
              <w:rPr>
                <w:rFonts w:ascii="DejaVu Serif" w:eastAsia="DejaVu Serif" w:hAnsi="DejaVu Serif" w:cs="DejaVu Serif"/>
                <w:b/>
                <w:sz w:val="24"/>
              </w:rPr>
              <w:t>Schopnosti a znalosti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77573F" w:rsidRDefault="00DB514A">
            <w:pPr>
              <w:spacing w:after="38"/>
            </w:pPr>
            <w:r>
              <w:rPr>
                <w:rFonts w:ascii="DejaVu Serif" w:eastAsia="DejaVu Serif" w:hAnsi="DejaVu Serif" w:cs="DejaVu Serif"/>
                <w:sz w:val="24"/>
              </w:rPr>
              <w:t xml:space="preserve">Firma, </w:t>
            </w:r>
            <w:proofErr w:type="spellStart"/>
            <w:r>
              <w:rPr>
                <w:rFonts w:ascii="DejaVu Serif" w:eastAsia="DejaVu Serif" w:hAnsi="DejaVu Serif" w:cs="DejaVu Serif"/>
                <w:sz w:val="24"/>
              </w:rPr>
              <w:t>a.s</w:t>
            </w:r>
            <w:proofErr w:type="spellEnd"/>
            <w:r>
              <w:rPr>
                <w:rFonts w:ascii="DejaVu Serif" w:eastAsia="DejaVu Serif" w:hAnsi="DejaVu Serif" w:cs="DejaVu Serif"/>
                <w:sz w:val="24"/>
              </w:rPr>
              <w:t>.</w:t>
            </w:r>
          </w:p>
          <w:p w:rsidR="0077573F" w:rsidRDefault="00DB514A">
            <w:pPr>
              <w:spacing w:after="0"/>
              <w:ind w:right="295"/>
            </w:pPr>
            <w:r>
              <w:rPr>
                <w:rFonts w:ascii="DejaVu Serif" w:eastAsia="DejaVu Serif" w:hAnsi="DejaVu Serif" w:cs="DejaVu Serif"/>
                <w:sz w:val="24"/>
              </w:rPr>
              <w:t>Administratívny pracovník komunikácia so zákazníkmi, administračné práce</w:t>
            </w:r>
          </w:p>
        </w:tc>
      </w:tr>
      <w:tr w:rsidR="0077573F">
        <w:trPr>
          <w:trHeight w:val="459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73F" w:rsidRDefault="00DB514A">
            <w:pPr>
              <w:spacing w:after="0"/>
              <w:ind w:left="450"/>
            </w:pPr>
            <w:r>
              <w:rPr>
                <w:rFonts w:ascii="DejaVu Serif" w:eastAsia="DejaVu Serif" w:hAnsi="DejaVu Serif" w:cs="DejaVu Serif"/>
                <w:sz w:val="24"/>
              </w:rPr>
              <w:t xml:space="preserve">Internet (e-mail, </w:t>
            </w:r>
            <w:proofErr w:type="spellStart"/>
            <w:r>
              <w:rPr>
                <w:rFonts w:ascii="DejaVu Serif" w:eastAsia="DejaVu Serif" w:hAnsi="DejaVu Serif" w:cs="DejaVu Serif"/>
                <w:sz w:val="24"/>
              </w:rPr>
              <w:t>www</w:t>
            </w:r>
            <w:proofErr w:type="spellEnd"/>
            <w:r>
              <w:rPr>
                <w:rFonts w:ascii="DejaVu Serif" w:eastAsia="DejaVu Serif" w:hAnsi="DejaVu Serif" w:cs="DejaVu Serif"/>
                <w:sz w:val="24"/>
              </w:rPr>
              <w:t>)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73F" w:rsidRDefault="00DB514A">
            <w:pPr>
              <w:spacing w:after="0"/>
              <w:ind w:left="30"/>
            </w:pPr>
            <w:r>
              <w:rPr>
                <w:rFonts w:ascii="DejaVu Serif" w:eastAsia="DejaVu Serif" w:hAnsi="DejaVu Serif" w:cs="DejaVu Serif"/>
                <w:sz w:val="24"/>
              </w:rPr>
              <w:t>bežný užívateľ</w:t>
            </w:r>
          </w:p>
        </w:tc>
      </w:tr>
      <w:tr w:rsidR="0077573F">
        <w:trPr>
          <w:trHeight w:val="340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77573F" w:rsidRDefault="00DB514A">
            <w:pPr>
              <w:spacing w:after="0"/>
              <w:ind w:left="450"/>
            </w:pPr>
            <w:r>
              <w:rPr>
                <w:rFonts w:ascii="DejaVu Serif" w:eastAsia="DejaVu Serif" w:hAnsi="DejaVu Serif" w:cs="DejaVu Serif"/>
                <w:sz w:val="24"/>
              </w:rPr>
              <w:t>Microsoft Word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77573F" w:rsidRDefault="00DB514A">
            <w:pPr>
              <w:spacing w:after="0"/>
              <w:ind w:left="30"/>
            </w:pPr>
            <w:r>
              <w:rPr>
                <w:rFonts w:ascii="DejaVu Serif" w:eastAsia="DejaVu Serif" w:hAnsi="DejaVu Serif" w:cs="DejaVu Serif"/>
                <w:sz w:val="24"/>
              </w:rPr>
              <w:t>pokročilý</w:t>
            </w:r>
          </w:p>
        </w:tc>
      </w:tr>
      <w:tr w:rsidR="0077573F">
        <w:trPr>
          <w:trHeight w:val="340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77573F" w:rsidRDefault="00DB514A">
            <w:pPr>
              <w:spacing w:after="0"/>
              <w:ind w:left="450"/>
            </w:pPr>
            <w:r>
              <w:rPr>
                <w:rFonts w:ascii="DejaVu Serif" w:eastAsia="DejaVu Serif" w:hAnsi="DejaVu Serif" w:cs="DejaVu Serif"/>
                <w:sz w:val="24"/>
              </w:rPr>
              <w:t>Microsoft Excel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77573F" w:rsidRDefault="00DB514A">
            <w:pPr>
              <w:spacing w:after="0"/>
              <w:ind w:left="30"/>
            </w:pPr>
            <w:r>
              <w:rPr>
                <w:rFonts w:ascii="DejaVu Serif" w:eastAsia="DejaVu Serif" w:hAnsi="DejaVu Serif" w:cs="DejaVu Serif"/>
                <w:sz w:val="24"/>
              </w:rPr>
              <w:t>mierne pokročilý</w:t>
            </w:r>
          </w:p>
        </w:tc>
      </w:tr>
      <w:tr w:rsidR="0077573F">
        <w:trPr>
          <w:trHeight w:val="1041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77573F" w:rsidRDefault="00DB514A">
            <w:pPr>
              <w:spacing w:after="280"/>
              <w:ind w:left="450"/>
            </w:pPr>
            <w:r>
              <w:rPr>
                <w:rFonts w:ascii="DejaVu Serif" w:eastAsia="DejaVu Serif" w:hAnsi="DejaVu Serif" w:cs="DejaVu Serif"/>
                <w:sz w:val="24"/>
              </w:rPr>
              <w:t>HTML,CSS</w:t>
            </w:r>
          </w:p>
          <w:p w:rsidR="0077573F" w:rsidRDefault="00DB514A">
            <w:pPr>
              <w:spacing w:after="0"/>
            </w:pPr>
            <w:r>
              <w:rPr>
                <w:rFonts w:ascii="DejaVu Serif" w:eastAsia="DejaVu Serif" w:hAnsi="DejaVu Serif" w:cs="DejaVu Serif"/>
                <w:b/>
                <w:sz w:val="24"/>
              </w:rPr>
              <w:t>Jazykové znalosti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77573F" w:rsidRDefault="00DB514A">
            <w:pPr>
              <w:spacing w:after="0"/>
              <w:ind w:left="30"/>
            </w:pPr>
            <w:r>
              <w:rPr>
                <w:rFonts w:ascii="DejaVu Serif" w:eastAsia="DejaVu Serif" w:hAnsi="DejaVu Serif" w:cs="DejaVu Serif"/>
                <w:sz w:val="24"/>
              </w:rPr>
              <w:t>základy</w:t>
            </w:r>
          </w:p>
        </w:tc>
      </w:tr>
      <w:tr w:rsidR="0077573F">
        <w:trPr>
          <w:trHeight w:val="459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73F" w:rsidRDefault="00DB514A">
            <w:pPr>
              <w:spacing w:after="0"/>
              <w:ind w:left="450"/>
            </w:pPr>
            <w:r>
              <w:rPr>
                <w:rFonts w:ascii="DejaVu Serif" w:eastAsia="DejaVu Serif" w:hAnsi="DejaVu Serif" w:cs="DejaVu Serif"/>
                <w:sz w:val="24"/>
              </w:rPr>
              <w:t>Slovenský jazyk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73F" w:rsidRDefault="00DB514A">
            <w:pPr>
              <w:spacing w:after="0"/>
              <w:ind w:left="30"/>
            </w:pPr>
            <w:r>
              <w:rPr>
                <w:rFonts w:ascii="DejaVu Serif" w:eastAsia="DejaVu Serif" w:hAnsi="DejaVu Serif" w:cs="DejaVu Serif"/>
                <w:sz w:val="24"/>
              </w:rPr>
              <w:t>materinský jazyk</w:t>
            </w:r>
          </w:p>
        </w:tc>
      </w:tr>
      <w:tr w:rsidR="0077573F">
        <w:trPr>
          <w:trHeight w:val="340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77573F" w:rsidRDefault="00DB514A">
            <w:pPr>
              <w:spacing w:after="0"/>
              <w:ind w:left="450"/>
            </w:pPr>
            <w:r>
              <w:rPr>
                <w:rFonts w:ascii="DejaVu Serif" w:eastAsia="DejaVu Serif" w:hAnsi="DejaVu Serif" w:cs="DejaVu Serif"/>
                <w:sz w:val="24"/>
              </w:rPr>
              <w:t>Nemecký jazyk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77573F" w:rsidRDefault="00DB514A">
            <w:pPr>
              <w:spacing w:after="0"/>
              <w:ind w:left="30"/>
            </w:pPr>
            <w:r>
              <w:rPr>
                <w:rFonts w:ascii="DejaVu Serif" w:eastAsia="DejaVu Serif" w:hAnsi="DejaVu Serif" w:cs="DejaVu Serif"/>
                <w:sz w:val="24"/>
              </w:rPr>
              <w:t>expert, tlmočenie</w:t>
            </w:r>
          </w:p>
        </w:tc>
      </w:tr>
      <w:tr w:rsidR="0077573F">
        <w:trPr>
          <w:trHeight w:val="289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77573F" w:rsidRDefault="00DB514A">
            <w:pPr>
              <w:spacing w:after="0"/>
              <w:ind w:left="450"/>
            </w:pPr>
            <w:r>
              <w:rPr>
                <w:rFonts w:ascii="DejaVu Serif" w:eastAsia="DejaVu Serif" w:hAnsi="DejaVu Serif" w:cs="DejaVu Serif"/>
                <w:sz w:val="24"/>
              </w:rPr>
              <w:t>Anglický jazyk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77573F" w:rsidRDefault="00DB514A">
            <w:pPr>
              <w:spacing w:after="0"/>
              <w:ind w:left="30"/>
            </w:pPr>
            <w:r>
              <w:rPr>
                <w:rFonts w:ascii="DejaVu Serif" w:eastAsia="DejaVu Serif" w:hAnsi="DejaVu Serif" w:cs="DejaVu Serif"/>
                <w:sz w:val="24"/>
              </w:rPr>
              <w:t>pokročilý</w:t>
            </w:r>
          </w:p>
        </w:tc>
      </w:tr>
    </w:tbl>
    <w:p w:rsidR="0077573F" w:rsidRDefault="00DB514A">
      <w:pPr>
        <w:spacing w:after="277"/>
        <w:ind w:left="-5" w:hanging="10"/>
      </w:pPr>
      <w:r>
        <w:rPr>
          <w:rFonts w:ascii="DejaVu Serif" w:eastAsia="DejaVu Serif" w:hAnsi="DejaVu Serif" w:cs="DejaVu Serif"/>
          <w:b/>
          <w:sz w:val="24"/>
        </w:rPr>
        <w:t>Vodičský preukaz</w:t>
      </w:r>
    </w:p>
    <w:p w:rsidR="0077573F" w:rsidRDefault="00DB514A">
      <w:pPr>
        <w:spacing w:after="274" w:line="265" w:lineRule="auto"/>
        <w:ind w:left="445" w:hanging="10"/>
      </w:pPr>
      <w:r>
        <w:rPr>
          <w:rFonts w:ascii="DejaVu Serif" w:eastAsia="DejaVu Serif" w:hAnsi="DejaVu Serif" w:cs="DejaVu Serif"/>
          <w:sz w:val="24"/>
        </w:rPr>
        <w:lastRenderedPageBreak/>
        <w:t>Skupina B</w:t>
      </w:r>
    </w:p>
    <w:p w:rsidR="0077573F" w:rsidRDefault="00DB514A">
      <w:pPr>
        <w:spacing w:after="277"/>
        <w:ind w:left="-5" w:hanging="10"/>
      </w:pPr>
      <w:r>
        <w:rPr>
          <w:rFonts w:ascii="DejaVu Serif" w:eastAsia="DejaVu Serif" w:hAnsi="DejaVu Serif" w:cs="DejaVu Serif"/>
          <w:b/>
          <w:sz w:val="24"/>
        </w:rPr>
        <w:t>Záujmy a záľuby</w:t>
      </w:r>
    </w:p>
    <w:p w:rsidR="0077573F" w:rsidRDefault="00DB514A">
      <w:pPr>
        <w:spacing w:after="726" w:line="265" w:lineRule="auto"/>
        <w:ind w:left="445" w:hanging="10"/>
      </w:pPr>
      <w:r>
        <w:rPr>
          <w:rFonts w:ascii="DejaVu Serif" w:eastAsia="DejaVu Serif" w:hAnsi="DejaVu Serif" w:cs="DejaVu Serif"/>
          <w:sz w:val="24"/>
        </w:rPr>
        <w:t>kultúra, cestovanie , šport - plávanie</w:t>
      </w:r>
    </w:p>
    <w:p w:rsidR="0077573F" w:rsidRDefault="00DB514A">
      <w:pPr>
        <w:tabs>
          <w:tab w:val="right" w:pos="10205"/>
        </w:tabs>
        <w:spacing w:after="274" w:line="265" w:lineRule="auto"/>
      </w:pPr>
      <w:r>
        <w:rPr>
          <w:rFonts w:ascii="DejaVu Serif" w:eastAsia="DejaVu Serif" w:hAnsi="DejaVu Serif" w:cs="DejaVu Serif"/>
          <w:sz w:val="24"/>
        </w:rPr>
        <w:t>V Prešove dňa 01.10.2018</w:t>
      </w:r>
      <w:r>
        <w:rPr>
          <w:rFonts w:ascii="DejaVu Serif" w:eastAsia="DejaVu Serif" w:hAnsi="DejaVu Serif" w:cs="DejaVu Serif"/>
          <w:sz w:val="24"/>
        </w:rPr>
        <w:tab/>
        <w:t>Ing. Ján Hrach</w:t>
      </w:r>
    </w:p>
    <w:sectPr w:rsidR="0077573F">
      <w:pgSz w:w="11906" w:h="16838"/>
      <w:pgMar w:top="922" w:right="850" w:bottom="1728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erif">
    <w:panose1 w:val="02060603050605020204"/>
    <w:charset w:val="EE"/>
    <w:family w:val="roman"/>
    <w:pitch w:val="variable"/>
    <w:sig w:usb0="E40006FF" w:usb1="5200F9FB" w:usb2="0A04002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73F"/>
    <w:rsid w:val="0077573F"/>
    <w:rsid w:val="00DB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7BB7A-D45A-4B5E-8ED4-80A6EB4D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Kinavi</dc:creator>
  <cp:keywords/>
  <cp:lastModifiedBy>Peter Kinavi</cp:lastModifiedBy>
  <cp:revision>2</cp:revision>
  <dcterms:created xsi:type="dcterms:W3CDTF">2018-10-04T11:22:00Z</dcterms:created>
  <dcterms:modified xsi:type="dcterms:W3CDTF">2018-10-04T11:22:00Z</dcterms:modified>
</cp:coreProperties>
</file>